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8E" w:rsidRDefault="001A6A8E" w:rsidP="001A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 Утверждаю»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ГБПОУ  МАПТ</w:t>
      </w:r>
    </w:p>
    <w:p w:rsidR="001A6A8E" w:rsidRDefault="001A6A8E" w:rsidP="001A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______________Кадиев К.Н.</w:t>
      </w:r>
    </w:p>
    <w:p w:rsidR="001A6A8E" w:rsidRDefault="001A6A8E" w:rsidP="001A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«______»___________2020 г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Pr="008856E2" w:rsidRDefault="001A6A8E" w:rsidP="001A6A8E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856E2">
        <w:rPr>
          <w:rFonts w:ascii="Times New Roman" w:hAnsi="Times New Roman"/>
          <w:sz w:val="44"/>
          <w:szCs w:val="44"/>
        </w:rPr>
        <w:t>Учебный план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«Моздокский аграрно-промышленный  техникум»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подготовки квалифицированных рабочих, служащих 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Pr="00E1275A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 08.01.10 Мастер жилищно-коммунального хозяйства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Квалификация: слесарь-сантехник, </w:t>
      </w:r>
      <w:proofErr w:type="spellStart"/>
      <w:r w:rsidRPr="00FF3FEB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20450E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плотник, электромонтажник по освещению и осветительным сетям.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2 года 10 месяцев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</w:t>
      </w:r>
      <w:r w:rsidRPr="001929C1">
        <w:rPr>
          <w:rFonts w:ascii="Times New Roman" w:hAnsi="Times New Roman"/>
          <w:sz w:val="28"/>
          <w:szCs w:val="28"/>
        </w:rPr>
        <w:t>технический</w:t>
      </w: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A8E" w:rsidRDefault="001A6A8E" w:rsidP="001A6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56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7"/>
        <w:gridCol w:w="2704"/>
        <w:gridCol w:w="39"/>
        <w:gridCol w:w="796"/>
        <w:gridCol w:w="858"/>
        <w:gridCol w:w="709"/>
        <w:gridCol w:w="400"/>
        <w:gridCol w:w="868"/>
        <w:gridCol w:w="811"/>
        <w:gridCol w:w="992"/>
        <w:gridCol w:w="992"/>
        <w:gridCol w:w="709"/>
        <w:gridCol w:w="528"/>
        <w:gridCol w:w="741"/>
        <w:gridCol w:w="644"/>
        <w:gridCol w:w="714"/>
        <w:gridCol w:w="696"/>
        <w:gridCol w:w="691"/>
        <w:gridCol w:w="806"/>
      </w:tblGrid>
      <w:tr w:rsidR="001A6A8E" w:rsidTr="001A6A8E">
        <w:trPr>
          <w:cantSplit/>
          <w:trHeight w:val="397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A8E" w:rsidRDefault="001A6A8E" w:rsidP="001A6A8E">
            <w:pPr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Наименование учебных</w:t>
            </w:r>
            <w:r>
              <w:rPr>
                <w:rStyle w:val="21"/>
                <w:rFonts w:eastAsia="Arial Unicode MS"/>
                <w:sz w:val="24"/>
                <w:szCs w:val="24"/>
              </w:rPr>
              <w:br/>
              <w:t>циклов, дисциплин,</w:t>
            </w:r>
          </w:p>
          <w:p w:rsidR="001A6A8E" w:rsidRDefault="001A6A8E" w:rsidP="001A6A8E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Профессиональных модулей, МДК, практик</w:t>
            </w:r>
          </w:p>
          <w:p w:rsidR="001A6A8E" w:rsidRDefault="001A6A8E" w:rsidP="001A6A8E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08.01.10 Мастер жилищно-коммунального хозяйства</w:t>
            </w:r>
          </w:p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(2020-2023уч</w:t>
            </w:r>
            <w:proofErr w:type="gramStart"/>
            <w:r>
              <w:rPr>
                <w:rStyle w:val="21"/>
                <w:rFonts w:eastAsia="Arial Unicode MS"/>
                <w:sz w:val="24"/>
                <w:szCs w:val="24"/>
              </w:rPr>
              <w:t>.г</w:t>
            </w:r>
            <w:proofErr w:type="gramEnd"/>
            <w:r>
              <w:rPr>
                <w:rStyle w:val="21"/>
                <w:rFonts w:eastAsia="Arial Unicode MS"/>
                <w:sz w:val="24"/>
                <w:szCs w:val="24"/>
              </w:rPr>
              <w:t>од)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Формы</w:t>
            </w:r>
          </w:p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промежуточной</w:t>
            </w:r>
          </w:p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аттестации</w:t>
            </w:r>
          </w:p>
        </w:tc>
        <w:tc>
          <w:tcPr>
            <w:tcW w:w="60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  <w:rPr>
                <w:rStyle w:val="210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210"/>
                <w:rFonts w:eastAsia="Arial Unicode MS"/>
                <w:sz w:val="24"/>
                <w:szCs w:val="24"/>
              </w:rPr>
              <w:t>Объем образовательной программы</w:t>
            </w:r>
          </w:p>
          <w:p w:rsidR="001A6A8E" w:rsidRDefault="001A6A8E" w:rsidP="001A6A8E">
            <w:pPr>
              <w:jc w:val="center"/>
            </w:pPr>
            <w:r>
              <w:rPr>
                <w:rStyle w:val="210"/>
                <w:rFonts w:eastAsia="Arial Unicode MS"/>
                <w:sz w:val="24"/>
                <w:szCs w:val="24"/>
              </w:rPr>
              <w:t>(академических часов)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Распределение нагрузки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A8E" w:rsidRDefault="001A6A8E" w:rsidP="001A6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A8E" w:rsidRDefault="001A6A8E" w:rsidP="001A6A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r>
              <w:rPr>
                <w:rStyle w:val="21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r>
              <w:rPr>
                <w:rStyle w:val="21"/>
                <w:rFonts w:eastAsia="Arial Unicode MS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I курс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II курс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III курс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r>
              <w:rPr>
                <w:rStyle w:val="21"/>
                <w:rFonts w:eastAsia="Arial Unicode MS"/>
                <w:sz w:val="24"/>
                <w:szCs w:val="24"/>
              </w:rPr>
              <w:t>Зачеты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r>
              <w:rPr>
                <w:rStyle w:val="21"/>
                <w:rFonts w:eastAsia="Arial Unicode MS"/>
                <w:sz w:val="24"/>
                <w:szCs w:val="24"/>
              </w:rPr>
              <w:t>Экзамены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pPr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Style w:val="21"/>
                <w:rFonts w:eastAsia="Arial Unicode MS"/>
                <w:sz w:val="24"/>
                <w:szCs w:val="24"/>
              </w:rPr>
              <w:t>во</w:t>
            </w:r>
            <w:proofErr w:type="gramEnd"/>
          </w:p>
          <w:p w:rsidR="001A6A8E" w:rsidRDefault="001A6A8E" w:rsidP="001A6A8E">
            <w:proofErr w:type="gramStart"/>
            <w:r>
              <w:rPr>
                <w:rStyle w:val="21"/>
                <w:rFonts w:eastAsia="Arial Unicode MS"/>
                <w:sz w:val="24"/>
                <w:szCs w:val="24"/>
              </w:rPr>
              <w:t>взаимодействии</w:t>
            </w:r>
            <w:proofErr w:type="gramEnd"/>
            <w:r>
              <w:rPr>
                <w:rStyle w:val="21"/>
                <w:rFonts w:eastAsia="Arial Unicode MS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По учебным</w:t>
            </w:r>
            <w:r>
              <w:rPr>
                <w:rStyle w:val="21"/>
                <w:rFonts w:eastAsia="Arial Unicode MS"/>
                <w:sz w:val="24"/>
                <w:szCs w:val="24"/>
              </w:rPr>
              <w:br/>
              <w:t>дисциплинам и</w:t>
            </w:r>
            <w:r>
              <w:rPr>
                <w:rStyle w:val="21"/>
                <w:rFonts w:eastAsia="Arial Unicode MS"/>
                <w:sz w:val="24"/>
                <w:szCs w:val="24"/>
              </w:rPr>
              <w:br/>
              <w:t>МДК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r>
              <w:rPr>
                <w:rStyle w:val="21"/>
                <w:rFonts w:eastAsia="Arial Unicode MS"/>
                <w:sz w:val="24"/>
                <w:szCs w:val="24"/>
              </w:rPr>
              <w:t>Практики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r>
              <w:rPr>
                <w:rStyle w:val="21"/>
                <w:rFonts w:eastAsia="Arial Unicode MS"/>
                <w:sz w:val="24"/>
                <w:szCs w:val="24"/>
              </w:rPr>
              <w:t>Консультации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r>
              <w:rPr>
                <w:rStyle w:val="210"/>
                <w:rFonts w:eastAsia="Arial Unicode MS"/>
                <w:i/>
                <w:iCs/>
                <w:sz w:val="24"/>
                <w:szCs w:val="24"/>
              </w:rPr>
              <w:t>Промежуточная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  <w:rPr>
                <w:rStyle w:val="21"/>
                <w:rFonts w:eastAsia="Arial Unicode MS"/>
                <w:sz w:val="24"/>
                <w:szCs w:val="24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 xml:space="preserve">по курсам и полугодиям </w:t>
            </w:r>
          </w:p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(час</w:t>
            </w:r>
            <w:proofErr w:type="gramStart"/>
            <w:r>
              <w:rPr>
                <w:rStyle w:val="21"/>
                <w:rFonts w:eastAsia="Arial Unicode MS"/>
                <w:sz w:val="24"/>
                <w:szCs w:val="24"/>
              </w:rPr>
              <w:t>.в</w:t>
            </w:r>
            <w:proofErr w:type="gramEnd"/>
            <w:r>
              <w:rPr>
                <w:rStyle w:val="21"/>
                <w:rFonts w:eastAsia="Arial Unicode MS"/>
                <w:sz w:val="24"/>
                <w:szCs w:val="24"/>
              </w:rPr>
              <w:t xml:space="preserve"> семестр)</w:t>
            </w:r>
          </w:p>
        </w:tc>
      </w:tr>
      <w:tr w:rsidR="001A6A8E" w:rsidTr="001A6A8E">
        <w:trPr>
          <w:cantSplit/>
          <w:trHeight w:val="1605"/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r>
              <w:rPr>
                <w:rStyle w:val="21"/>
                <w:rFonts w:eastAsia="Arial Unicode MS"/>
                <w:sz w:val="24"/>
                <w:szCs w:val="24"/>
              </w:rPr>
              <w:t>Теоретическое</w:t>
            </w:r>
          </w:p>
          <w:p w:rsidR="001A6A8E" w:rsidRDefault="001A6A8E" w:rsidP="001A6A8E">
            <w:r>
              <w:rPr>
                <w:rStyle w:val="21"/>
                <w:rFonts w:eastAsia="Arial Unicode MS"/>
                <w:sz w:val="24"/>
                <w:szCs w:val="24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pPr>
              <w:rPr>
                <w:rStyle w:val="21"/>
                <w:rFonts w:eastAsia="Arial Unicode MS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21"/>
                <w:rFonts w:eastAsia="Arial Unicode MS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Style w:val="21"/>
                <w:rFonts w:eastAsia="Arial Unicode MS"/>
                <w:sz w:val="24"/>
                <w:szCs w:val="24"/>
              </w:rPr>
              <w:t xml:space="preserve">, и </w:t>
            </w:r>
            <w:proofErr w:type="spellStart"/>
            <w:r>
              <w:rPr>
                <w:rStyle w:val="21"/>
                <w:rFonts w:eastAsia="Arial Unicode MS"/>
                <w:sz w:val="24"/>
                <w:szCs w:val="24"/>
              </w:rPr>
              <w:t>практ</w:t>
            </w:r>
            <w:proofErr w:type="spellEnd"/>
            <w:r>
              <w:rPr>
                <w:rStyle w:val="21"/>
                <w:rFonts w:eastAsia="Arial Unicode MS"/>
                <w:sz w:val="24"/>
                <w:szCs w:val="24"/>
              </w:rPr>
              <w:t>»</w:t>
            </w:r>
          </w:p>
          <w:p w:rsidR="001A6A8E" w:rsidRDefault="001A6A8E" w:rsidP="001A6A8E">
            <w:r>
              <w:rPr>
                <w:rStyle w:val="21"/>
                <w:rFonts w:eastAsia="Arial Unicode MS"/>
                <w:sz w:val="24"/>
                <w:szCs w:val="24"/>
              </w:rPr>
              <w:t>занятий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A8E" w:rsidRDefault="001A6A8E" w:rsidP="001A6A8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Default="001A6A8E" w:rsidP="001A6A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314F" w:rsidRDefault="0032314F" w:rsidP="001A6A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2314F" w:rsidRPr="004E0A38" w:rsidRDefault="0032314F" w:rsidP="001A6A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Pr="004E0A38" w:rsidRDefault="001A6A8E" w:rsidP="001A6A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E0A38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Pr="004E0A38" w:rsidRDefault="001A6A8E" w:rsidP="001A6A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E0A38">
              <w:rPr>
                <w:rFonts w:ascii="Times New Roman" w:hAnsi="Times New Roman"/>
                <w:sz w:val="24"/>
                <w:szCs w:val="24"/>
              </w:rPr>
              <w:t>3 полугодие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Pr="004E0A38" w:rsidRDefault="001A6A8E" w:rsidP="001A6A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E0A38">
              <w:rPr>
                <w:rFonts w:ascii="Times New Roman" w:hAnsi="Times New Roman"/>
                <w:sz w:val="24"/>
                <w:szCs w:val="24"/>
              </w:rPr>
              <w:t>4 полугодие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1A6A8E" w:rsidRPr="004E0A38" w:rsidRDefault="001A6A8E" w:rsidP="001A6A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E0A38">
              <w:rPr>
                <w:rFonts w:ascii="Times New Roman" w:hAnsi="Times New Roman"/>
                <w:sz w:val="24"/>
                <w:szCs w:val="24"/>
              </w:rPr>
              <w:t>5 полугодие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A6A8E" w:rsidRPr="004E0A38" w:rsidRDefault="001A6A8E" w:rsidP="001A6A8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E0A38">
              <w:rPr>
                <w:rFonts w:ascii="Times New Roman" w:hAnsi="Times New Roman"/>
                <w:sz w:val="24"/>
                <w:szCs w:val="24"/>
              </w:rPr>
              <w:t>6 полугодие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0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</w:pPr>
            <w:r>
              <w:rPr>
                <w:rStyle w:val="21"/>
                <w:rFonts w:eastAsia="Arial Unicode MS"/>
                <w:sz w:val="24"/>
                <w:szCs w:val="24"/>
              </w:rPr>
              <w:t>18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Общеобразовательный цикл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«4ДЗ3З»;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«3Э»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2052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ОУД.01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 xml:space="preserve">Русский язык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 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 xml:space="preserve"> Литература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 03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Родная литература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ОУД.04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 xml:space="preserve">Иностранный язык.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ОУД.05п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Математика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«-.-.-,Э»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328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ОУД.06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 xml:space="preserve">История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ОУД.07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Физическая культура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«З.З.З.ДЗ»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 xml:space="preserve"> ОУД.08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Основы безопасности жизнедеятельности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lastRenderedPageBreak/>
              <w:t>ОУД 09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Астрономия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ОУД.10п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Информатика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ОУД.11п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Физика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b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ОУД. 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 xml:space="preserve">Химия 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602327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602327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23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ОП.00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 xml:space="preserve">Общепрофессиональный цикл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«4ДЗ;2З»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ОП.01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черчение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ОП.02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«-,-,-,-,-,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Pr="007C32A5" w:rsidRDefault="001A6A8E" w:rsidP="001A6A8E">
            <w:pPr>
              <w:jc w:val="center"/>
            </w:pPr>
            <w:r w:rsidRPr="007C32A5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ОП.03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Pr="007C32A5" w:rsidRDefault="001A6A8E" w:rsidP="001A6A8E">
            <w:pPr>
              <w:jc w:val="center"/>
            </w:pPr>
            <w:r w:rsidRPr="007C32A5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ОП.04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«-,-.ДЗ»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Pr="007C32A5" w:rsidRDefault="001A6A8E" w:rsidP="001A6A8E">
            <w:pPr>
              <w:jc w:val="center"/>
            </w:pPr>
            <w:r w:rsidRPr="007C32A5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ОП.05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Безопасность жизнедеятельности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«-,-,-,-,-,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Pr="007C32A5" w:rsidRDefault="001A6A8E" w:rsidP="001A6A8E">
            <w:pPr>
              <w:jc w:val="center"/>
            </w:pPr>
            <w:r w:rsidRPr="007C32A5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ОП.06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П.00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Профессиональный учебный цикл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«12ДЗ;</w:t>
            </w:r>
          </w:p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10З»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2124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2047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782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Профессиональные модули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«8ДЗ;8З»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1904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1847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744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эксплуатации и ремонту оборудования  систем водоснабжения, водоотведения, отопления </w:t>
            </w:r>
            <w:proofErr w:type="gramStart"/>
            <w:r>
              <w:rPr>
                <w:rFonts w:ascii="Times New Roman" w:hAnsi="Times New Roman"/>
              </w:rPr>
              <w:t>жилищно- коммунального</w:t>
            </w:r>
            <w:proofErr w:type="gramEnd"/>
            <w:r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«3ДЗ;2З»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«-.-.-.Э»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612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587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МДК 01.01.</w:t>
            </w:r>
          </w:p>
          <w:p w:rsidR="001A6A8E" w:rsidRDefault="001A6A8E" w:rsidP="001A6A8E">
            <w:pPr>
              <w:rPr>
                <w:rFonts w:ascii="Times New Roman" w:hAnsi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 эксплуатации системы  водоснабжения и  водоотведения здания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«-,-,,ДЗ»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  эксплуатации  системы отопления зданий.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выполнения работ по ремонту оборудования систем  водоснабжения, водоотведения, отопления </w:t>
            </w:r>
            <w:proofErr w:type="gramStart"/>
            <w:r>
              <w:rPr>
                <w:rFonts w:ascii="Times New Roman" w:hAnsi="Times New Roman"/>
              </w:rPr>
              <w:t>жилищно- коммунального</w:t>
            </w:r>
            <w:proofErr w:type="gramEnd"/>
            <w:r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96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УП.01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«-,-,-,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144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ПП.01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«-,-,-,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электросварочных  работ при ремонте оборудования систем водоснабжения, водоотведения и отопления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«2ДЗ; 2З»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516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505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МДК.02.01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слесарного дела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МДК.02.02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и технология электросварочных работ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УП.02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«-,-,-,-,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ПП.02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«-,-,-,-,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216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eastAsia="Times New Roman" w:hAnsi="Times New Roman"/>
                <w:w w:val="90"/>
              </w:rPr>
            </w:pPr>
            <w:r>
              <w:rPr>
                <w:rFonts w:ascii="Times New Roman" w:eastAsia="Times New Roman" w:hAnsi="Times New Roman"/>
                <w:w w:val="9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AD53B8" w:rsidRDefault="001A6A8E" w:rsidP="001A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ПМ.03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монтажу, эксплуатации и ремонту электросиловых, слаботочных и осветительных сетей объектов ЖКХ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</w:p>
          <w:p w:rsidR="001A6A8E" w:rsidRDefault="001A6A8E" w:rsidP="001A6A8E"/>
          <w:p w:rsidR="001A6A8E" w:rsidRPr="00292503" w:rsidRDefault="001A6A8E" w:rsidP="001A6A8E">
            <w:r>
              <w:t>«2ДЗ;2З»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«-,-,-,-,-,Э»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482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469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404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МДК03.01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эксплуатации осветительных  сетей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МДК.03.02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системы освещения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УП.03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w w:val="90"/>
              </w:rPr>
              <w:t>«-,-,-,-,-,</w:t>
            </w:r>
            <w:proofErr w:type="gramStart"/>
            <w:r>
              <w:rPr>
                <w:rFonts w:ascii="Times New Roman" w:eastAsia="Times New Roman" w:hAnsi="Times New Roman"/>
                <w:b/>
                <w:w w:val="9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/>
                <w:w w:val="90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ПП.03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w w:val="90"/>
              </w:rPr>
              <w:t>«-,-,-,-,-,</w:t>
            </w:r>
            <w:proofErr w:type="gramStart"/>
            <w:r>
              <w:rPr>
                <w:rFonts w:ascii="Times New Roman" w:eastAsia="Times New Roman" w:hAnsi="Times New Roman"/>
                <w:b/>
                <w:w w:val="9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/>
                <w:w w:val="90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плотничных работ в ЖКХ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«1ДЗ;2З»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«-,-,-,-,-,Э»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294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286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294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МДК.04.01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и технология выполнения плотничных работ в ЖКХ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«-,-,-,-,-,ДЗ»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787EA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УП.04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w w:val="90"/>
              </w:rPr>
              <w:t>«-,-,-,-,-,</w:t>
            </w:r>
            <w:proofErr w:type="gramStart"/>
            <w:r>
              <w:rPr>
                <w:rFonts w:ascii="Times New Roman" w:eastAsia="Times New Roman" w:hAnsi="Times New Roman"/>
                <w:b/>
                <w:w w:val="9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/>
                <w:w w:val="90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0D1648" w:rsidRDefault="001A6A8E" w:rsidP="001A6A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6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ПП.04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w w:val="90"/>
              </w:rPr>
              <w:t>«-,-,-,--,</w:t>
            </w:r>
            <w:proofErr w:type="gramStart"/>
            <w:r>
              <w:rPr>
                <w:rFonts w:ascii="Times New Roman" w:eastAsia="Times New Roman" w:hAnsi="Times New Roman"/>
                <w:b/>
                <w:w w:val="90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/>
                <w:w w:val="90"/>
              </w:rPr>
              <w:t>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Pr="000D1648" w:rsidRDefault="001A6A8E" w:rsidP="001A6A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16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w w:val="90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144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Pr="001A6A8E" w:rsidRDefault="001A6A8E" w:rsidP="001A6A8E">
            <w:pPr>
              <w:rPr>
                <w:rFonts w:ascii="Times New Roman" w:hAnsi="Times New Roman"/>
              </w:rPr>
            </w:pPr>
            <w:r w:rsidRPr="001A6A8E">
              <w:rPr>
                <w:rFonts w:ascii="Times New Roman" w:hAnsi="Times New Roman"/>
              </w:rPr>
              <w:t>Всего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4176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756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Pr="001A6A8E" w:rsidRDefault="001A6A8E" w:rsidP="001A6A8E">
            <w:pPr>
              <w:rPr>
                <w:rFonts w:ascii="Times New Roman" w:hAnsi="Times New Roman"/>
              </w:rPr>
            </w:pPr>
            <w:r w:rsidRPr="001A6A8E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Pr="001A6A8E" w:rsidRDefault="001A6A8E" w:rsidP="001A6A8E">
            <w:pPr>
              <w:rPr>
                <w:rFonts w:ascii="Times New Roman" w:hAnsi="Times New Roman"/>
              </w:rPr>
            </w:pPr>
            <w:r w:rsidRPr="001A6A8E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</w:tr>
      <w:tr w:rsidR="001A6A8E" w:rsidTr="001A6A8E">
        <w:trPr>
          <w:cantSplit/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Дисциплин и МДК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</w:tr>
      <w:tr w:rsidR="001A6A8E" w:rsidTr="001A6A8E">
        <w:trPr>
          <w:trHeight w:val="397"/>
          <w:jc w:val="center"/>
        </w:trPr>
        <w:tc>
          <w:tcPr>
            <w:tcW w:w="64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Учебной практики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</w:tr>
      <w:tr w:rsidR="001A6A8E" w:rsidTr="001A6A8E">
        <w:trPr>
          <w:trHeight w:val="397"/>
          <w:jc w:val="center"/>
        </w:trPr>
        <w:tc>
          <w:tcPr>
            <w:tcW w:w="64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E" w:rsidRDefault="001A6A8E" w:rsidP="001A6A8E">
            <w:pPr>
              <w:rPr>
                <w:rFonts w:ascii="Times New Roman" w:eastAsiaTheme="majorEastAsia" w:hAnsi="Times New Roman"/>
                <w:bCs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E" w:rsidRDefault="001A6A8E" w:rsidP="001A6A8E">
            <w:pPr>
              <w:rPr>
                <w:rFonts w:ascii="Times New Roman" w:eastAsiaTheme="majorEastAsia" w:hAnsi="Times New Roman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Производ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324</w:t>
            </w:r>
          </w:p>
        </w:tc>
      </w:tr>
      <w:tr w:rsidR="001A6A8E" w:rsidTr="001A6A8E">
        <w:trPr>
          <w:trHeight w:val="397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E" w:rsidRDefault="001A6A8E" w:rsidP="001A6A8E">
            <w:pPr>
              <w:rPr>
                <w:rFonts w:ascii="Times New Roman" w:eastAsiaTheme="majorEastAsia" w:hAnsi="Times New Roman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экзаменов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1A6A8E" w:rsidTr="001A6A8E">
        <w:trPr>
          <w:trHeight w:val="397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E" w:rsidRDefault="001A6A8E" w:rsidP="001A6A8E">
            <w:pPr>
              <w:rPr>
                <w:rFonts w:ascii="Times New Roman" w:eastAsiaTheme="majorEastAsia" w:hAnsi="Times New Roman"/>
                <w:bCs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E" w:rsidRDefault="001A6A8E" w:rsidP="001A6A8E">
            <w:pPr>
              <w:rPr>
                <w:rFonts w:ascii="Times New Roman" w:eastAsiaTheme="majorEastAsia" w:hAnsi="Times New Roman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зачетов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1A6A8E" w:rsidTr="001A6A8E">
        <w:trPr>
          <w:trHeight w:val="397"/>
          <w:jc w:val="center"/>
        </w:trPr>
        <w:tc>
          <w:tcPr>
            <w:tcW w:w="6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8E" w:rsidRDefault="001A6A8E" w:rsidP="001A6A8E">
            <w:pPr>
              <w:rPr>
                <w:rFonts w:ascii="Times New Roman" w:eastAsiaTheme="majorEastAsia" w:hAnsi="Times New Roman"/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A8E" w:rsidRDefault="001A6A8E" w:rsidP="001A6A8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A8E" w:rsidRDefault="001A6A8E" w:rsidP="001A6A8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</w:tbl>
    <w:p w:rsidR="001A6A8E" w:rsidRDefault="001A6A8E" w:rsidP="001A6A8E">
      <w:pPr>
        <w:rPr>
          <w:rFonts w:ascii="Times New Roman" w:hAnsi="Times New Roman"/>
        </w:rPr>
      </w:pPr>
    </w:p>
    <w:p w:rsidR="001A6A8E" w:rsidRDefault="001A6A8E" w:rsidP="001A6A8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A6A8E" w:rsidRDefault="001A6A8E" w:rsidP="001A6A8E">
      <w:pPr>
        <w:spacing w:line="240" w:lineRule="auto"/>
        <w:rPr>
          <w:rFonts w:ascii="Times New Roman" w:hAnsi="Times New Roman"/>
        </w:rPr>
      </w:pPr>
    </w:p>
    <w:p w:rsidR="001A6A8E" w:rsidRDefault="001A6A8E" w:rsidP="001A6A8E"/>
    <w:p w:rsidR="001A6A8E" w:rsidRDefault="001A6A8E" w:rsidP="001A6A8E"/>
    <w:p w:rsidR="00011677" w:rsidRDefault="00011677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Pr="0092547E" w:rsidRDefault="00747443" w:rsidP="00747443">
      <w:pPr>
        <w:spacing w:after="0"/>
        <w:ind w:right="200"/>
        <w:jc w:val="center"/>
        <w:rPr>
          <w:rFonts w:ascii="Times New Roman" w:eastAsiaTheme="minorEastAsia" w:hAnsi="Times New Roman"/>
          <w:sz w:val="28"/>
          <w:szCs w:val="28"/>
        </w:rPr>
      </w:pPr>
      <w:r w:rsidRPr="0092547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47443" w:rsidRPr="0092547E" w:rsidRDefault="00747443" w:rsidP="00747443">
      <w:pPr>
        <w:spacing w:after="0" w:line="276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747443" w:rsidRPr="0092547E" w:rsidRDefault="00747443" w:rsidP="00747443">
      <w:pPr>
        <w:spacing w:after="0"/>
        <w:ind w:left="-284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92547E">
        <w:rPr>
          <w:rFonts w:ascii="Times New Roman" w:eastAsia="Times New Roman" w:hAnsi="Times New Roman"/>
          <w:sz w:val="28"/>
          <w:szCs w:val="28"/>
        </w:rPr>
        <w:t xml:space="preserve">Настоящий учебный план основной образовательной программы (далее – ООП): программы подготовки квалифицированных рабочих, служащих (далее – ППКРС) среднего профессионального образования (далее – СПО) ГБПОУ Моздокский аграрно-промышленный техникум разработан на основе Федерального государственного образовательного стандарта (далее </w:t>
      </w:r>
      <w:r w:rsidRPr="0092547E">
        <w:rPr>
          <w:rFonts w:ascii="Times New Roman" w:eastAsia="Arial" w:hAnsi="Times New Roman"/>
          <w:sz w:val="28"/>
          <w:szCs w:val="28"/>
        </w:rPr>
        <w:t>-</w:t>
      </w:r>
      <w:r w:rsidRPr="0092547E">
        <w:rPr>
          <w:rFonts w:ascii="Times New Roman" w:eastAsia="Times New Roman" w:hAnsi="Times New Roman"/>
          <w:sz w:val="28"/>
          <w:szCs w:val="28"/>
        </w:rPr>
        <w:t xml:space="preserve"> ФГОС</w:t>
      </w:r>
      <w:r>
        <w:rPr>
          <w:rFonts w:ascii="Times New Roman" w:eastAsia="Times New Roman" w:hAnsi="Times New Roman"/>
          <w:sz w:val="28"/>
          <w:szCs w:val="28"/>
        </w:rPr>
        <w:t xml:space="preserve">) по профессии 08.01.10 Мастер </w:t>
      </w:r>
      <w:proofErr w:type="spellStart"/>
      <w:r w:rsidRPr="0092547E">
        <w:rPr>
          <w:rFonts w:ascii="Times New Roman" w:eastAsia="Times New Roman" w:hAnsi="Times New Roman"/>
          <w:sz w:val="28"/>
          <w:szCs w:val="28"/>
        </w:rPr>
        <w:t>жилищно</w:t>
      </w:r>
      <w:proofErr w:type="spellEnd"/>
      <w:r w:rsidRPr="0092547E">
        <w:rPr>
          <w:rFonts w:ascii="Times New Roman" w:eastAsia="Times New Roman" w:hAnsi="Times New Roman"/>
          <w:sz w:val="28"/>
          <w:szCs w:val="28"/>
        </w:rPr>
        <w:t xml:space="preserve">–коммунального хозяйства,  утвержденного </w:t>
      </w:r>
      <w:r w:rsidRPr="0092547E">
        <w:rPr>
          <w:rFonts w:ascii="Times New Roman" w:eastAsia="Times New Roman" w:hAnsi="Times New Roman"/>
          <w:bCs/>
          <w:color w:val="4D4D4D"/>
          <w:sz w:val="28"/>
          <w:szCs w:val="28"/>
        </w:rPr>
        <w:t>Приказом Министерства образования и науки РФ от 28 февраля 2018 г. № 140</w:t>
      </w:r>
      <w:r w:rsidRPr="0092547E">
        <w:rPr>
          <w:rFonts w:ascii="Times New Roman" w:eastAsia="Times New Roman" w:hAnsi="Times New Roman"/>
          <w:sz w:val="28"/>
          <w:szCs w:val="28"/>
        </w:rPr>
        <w:t xml:space="preserve">  и на основе Рекомендаций по организации получения среднего</w:t>
      </w:r>
      <w:proofErr w:type="gramEnd"/>
      <w:r w:rsidRPr="0092547E">
        <w:rPr>
          <w:rFonts w:ascii="Times New Roman" w:eastAsia="Times New Roman" w:hAnsi="Times New Roman"/>
          <w:sz w:val="28"/>
          <w:szCs w:val="28"/>
        </w:rPr>
        <w:t xml:space="preserve"> общего образования в пределах освоения ООП СПО на базе основного общего образования с учетом требований ФГОС и получаемой профессии.</w:t>
      </w:r>
    </w:p>
    <w:p w:rsidR="00747443" w:rsidRPr="0092547E" w:rsidRDefault="00747443" w:rsidP="00747443">
      <w:pPr>
        <w:spacing w:after="0"/>
        <w:ind w:left="-284"/>
        <w:jc w:val="both"/>
        <w:rPr>
          <w:rFonts w:ascii="Times New Roman" w:eastAsia="Arial" w:hAnsi="Times New Roman"/>
          <w:sz w:val="28"/>
          <w:szCs w:val="28"/>
        </w:rPr>
      </w:pPr>
      <w:r w:rsidRPr="0092547E">
        <w:rPr>
          <w:rFonts w:ascii="Times New Roman" w:eastAsia="Arial" w:hAnsi="Times New Roman"/>
          <w:sz w:val="28"/>
          <w:szCs w:val="28"/>
        </w:rPr>
        <w:t xml:space="preserve"> _</w:t>
      </w:r>
      <w:r w:rsidRPr="0092547E">
        <w:rPr>
          <w:rFonts w:ascii="Times New Roman" w:eastAsia="Times New Roman" w:hAnsi="Times New Roman"/>
          <w:sz w:val="28"/>
          <w:szCs w:val="28"/>
        </w:rPr>
        <w:t>ФГОС среднего общего образования реализуется в пределах ООП СПО с учетом профиляполучаемого профессионального образования, в соответствии со следующими нормативными документами:</w:t>
      </w:r>
    </w:p>
    <w:p w:rsidR="00747443" w:rsidRPr="0092547E" w:rsidRDefault="00747443" w:rsidP="00747443">
      <w:pPr>
        <w:spacing w:after="0"/>
        <w:ind w:left="-284"/>
        <w:jc w:val="both"/>
        <w:rPr>
          <w:rFonts w:ascii="Times New Roman" w:eastAsia="Arial" w:hAnsi="Times New Roman"/>
          <w:sz w:val="28"/>
          <w:szCs w:val="28"/>
        </w:rPr>
      </w:pPr>
      <w:r w:rsidRPr="0092547E">
        <w:rPr>
          <w:rFonts w:ascii="Times New Roman" w:eastAsia="Arial" w:hAnsi="Times New Roman"/>
          <w:sz w:val="28"/>
          <w:szCs w:val="28"/>
        </w:rPr>
        <w:t>_</w:t>
      </w:r>
      <w:r w:rsidRPr="0092547E">
        <w:rPr>
          <w:rFonts w:ascii="Times New Roman" w:eastAsia="Times New Roman" w:hAnsi="Times New Roman"/>
          <w:sz w:val="28"/>
          <w:szCs w:val="28"/>
        </w:rPr>
        <w:t>Федеральным законом Российской федерации от 29 декабря 2012 года № 273</w:t>
      </w:r>
      <w:r w:rsidRPr="0092547E">
        <w:rPr>
          <w:rFonts w:ascii="Times New Roman" w:eastAsia="Arial" w:hAnsi="Times New Roman"/>
          <w:sz w:val="28"/>
          <w:szCs w:val="28"/>
        </w:rPr>
        <w:t>-</w:t>
      </w:r>
      <w:r w:rsidRPr="0092547E">
        <w:rPr>
          <w:rFonts w:ascii="Times New Roman" w:eastAsia="Times New Roman" w:hAnsi="Times New Roman"/>
          <w:sz w:val="28"/>
          <w:szCs w:val="28"/>
        </w:rPr>
        <w:t>ФЗ «Об образовании в Российской Федерации»;</w:t>
      </w:r>
    </w:p>
    <w:p w:rsidR="00747443" w:rsidRPr="0092547E" w:rsidRDefault="00747443" w:rsidP="00747443">
      <w:pPr>
        <w:spacing w:after="0" w:line="15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747443" w:rsidRPr="0092547E" w:rsidRDefault="00747443" w:rsidP="00747443">
      <w:pPr>
        <w:numPr>
          <w:ilvl w:val="0"/>
          <w:numId w:val="1"/>
        </w:numPr>
        <w:tabs>
          <w:tab w:val="left" w:pos="158"/>
        </w:tabs>
        <w:spacing w:after="0" w:line="240" w:lineRule="auto"/>
        <w:ind w:right="20"/>
        <w:jc w:val="both"/>
        <w:rPr>
          <w:rFonts w:ascii="Times New Roman" w:eastAsia="Arial" w:hAnsi="Times New Roman"/>
          <w:sz w:val="28"/>
          <w:szCs w:val="28"/>
        </w:rPr>
      </w:pPr>
      <w:r w:rsidRPr="0092547E">
        <w:rPr>
          <w:rFonts w:ascii="Times New Roman" w:eastAsia="Times New Roman" w:hAnsi="Times New Roman"/>
          <w:sz w:val="28"/>
          <w:szCs w:val="28"/>
        </w:rPr>
        <w:t xml:space="preserve">приказом </w:t>
      </w:r>
      <w:proofErr w:type="spellStart"/>
      <w:r w:rsidRPr="0092547E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92547E">
        <w:rPr>
          <w:rFonts w:ascii="Times New Roman" w:eastAsia="Times New Roman" w:hAnsi="Times New Roman"/>
          <w:sz w:val="28"/>
          <w:szCs w:val="28"/>
        </w:rPr>
        <w:t xml:space="preserve"> РФ от </w:t>
      </w:r>
      <w:r w:rsidRPr="0092547E">
        <w:rPr>
          <w:rFonts w:ascii="Times New Roman" w:eastAsia="Arial" w:hAnsi="Times New Roman"/>
          <w:sz w:val="28"/>
          <w:szCs w:val="28"/>
        </w:rPr>
        <w:t>14</w:t>
      </w:r>
      <w:r w:rsidRPr="0092547E">
        <w:rPr>
          <w:rFonts w:ascii="Times New Roman" w:eastAsia="Times New Roman" w:hAnsi="Times New Roman"/>
          <w:sz w:val="28"/>
          <w:szCs w:val="28"/>
        </w:rPr>
        <w:t xml:space="preserve"> июня 2013 года № 464 (в ред. Приказа </w:t>
      </w:r>
      <w:proofErr w:type="spellStart"/>
      <w:r w:rsidRPr="0092547E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92547E">
        <w:rPr>
          <w:rFonts w:ascii="Times New Roman" w:eastAsia="Times New Roman" w:hAnsi="Times New Roman"/>
          <w:sz w:val="28"/>
          <w:szCs w:val="28"/>
        </w:rPr>
        <w:t xml:space="preserve"> РФ № 1580 от 15 декабря 2014 года)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47443" w:rsidRPr="0092547E" w:rsidRDefault="00747443" w:rsidP="00747443">
      <w:pPr>
        <w:tabs>
          <w:tab w:val="left" w:pos="139"/>
        </w:tabs>
        <w:spacing w:after="0" w:line="230" w:lineRule="auto"/>
        <w:ind w:right="140"/>
        <w:jc w:val="both"/>
        <w:rPr>
          <w:rFonts w:ascii="Times New Roman" w:eastAsia="Arial" w:hAnsi="Times New Roman"/>
          <w:sz w:val="28"/>
          <w:szCs w:val="28"/>
        </w:rPr>
      </w:pPr>
      <w:r w:rsidRPr="0092547E">
        <w:rPr>
          <w:rFonts w:ascii="Times New Roman" w:eastAsia="Arial" w:hAnsi="Times New Roman"/>
          <w:sz w:val="28"/>
          <w:szCs w:val="28"/>
        </w:rPr>
        <w:t>-</w:t>
      </w:r>
      <w:r w:rsidRPr="0092547E">
        <w:rPr>
          <w:rFonts w:ascii="Times New Roman" w:eastAsia="Times New Roman" w:hAnsi="Times New Roman"/>
          <w:sz w:val="28"/>
          <w:szCs w:val="28"/>
        </w:rPr>
        <w:t xml:space="preserve">примерной основной образовательной программой среднего общего образования. // </w:t>
      </w:r>
      <w:proofErr w:type="gramStart"/>
      <w:r w:rsidRPr="0092547E">
        <w:rPr>
          <w:rFonts w:ascii="Times New Roman" w:eastAsia="Times New Roman" w:hAnsi="Times New Roman"/>
          <w:sz w:val="28"/>
          <w:szCs w:val="28"/>
        </w:rPr>
        <w:t>Одобрена</w:t>
      </w:r>
      <w:proofErr w:type="gramEnd"/>
      <w:r w:rsidRPr="0092547E">
        <w:rPr>
          <w:rFonts w:ascii="Times New Roman" w:eastAsia="Times New Roman" w:hAnsi="Times New Roman"/>
          <w:sz w:val="28"/>
          <w:szCs w:val="28"/>
        </w:rPr>
        <w:t xml:space="preserve"> решением федерального учебно</w:t>
      </w:r>
      <w:r w:rsidRPr="0092547E">
        <w:rPr>
          <w:rFonts w:ascii="Times New Roman" w:eastAsia="Arial" w:hAnsi="Times New Roman"/>
          <w:sz w:val="28"/>
          <w:szCs w:val="28"/>
        </w:rPr>
        <w:t>-</w:t>
      </w:r>
      <w:r w:rsidRPr="0092547E">
        <w:rPr>
          <w:rFonts w:ascii="Times New Roman" w:eastAsia="Times New Roman" w:hAnsi="Times New Roman"/>
          <w:sz w:val="28"/>
          <w:szCs w:val="28"/>
        </w:rPr>
        <w:t>методического объединения по общему образованию (протокол от 28 июня 2016 г. № 2/16</w:t>
      </w:r>
      <w:r w:rsidRPr="0092547E">
        <w:rPr>
          <w:rFonts w:ascii="Times New Roman" w:eastAsia="Arial" w:hAnsi="Times New Roman"/>
          <w:sz w:val="28"/>
          <w:szCs w:val="28"/>
        </w:rPr>
        <w:t>-</w:t>
      </w:r>
      <w:r w:rsidRPr="0092547E">
        <w:rPr>
          <w:rFonts w:ascii="Times New Roman" w:eastAsia="Times New Roman" w:hAnsi="Times New Roman"/>
          <w:sz w:val="28"/>
          <w:szCs w:val="28"/>
        </w:rPr>
        <w:t>з).</w:t>
      </w:r>
    </w:p>
    <w:p w:rsidR="00747443" w:rsidRPr="0092547E" w:rsidRDefault="00747443" w:rsidP="00747443">
      <w:pPr>
        <w:pStyle w:val="aa"/>
        <w:ind w:left="0"/>
        <w:jc w:val="both"/>
        <w:rPr>
          <w:sz w:val="28"/>
          <w:szCs w:val="28"/>
        </w:rPr>
      </w:pPr>
      <w:r w:rsidRPr="0092547E">
        <w:rPr>
          <w:sz w:val="28"/>
          <w:szCs w:val="28"/>
        </w:rPr>
        <w:t xml:space="preserve">-Приказ Министерства образования и науки Российской Федерации о 17.05.2012 г. №413 «Об утверждении федерального государственного образовательного стандарта среднего общего образования» (с изменениями от 29.06.2017г.); </w:t>
      </w:r>
    </w:p>
    <w:p w:rsidR="00747443" w:rsidRPr="0092547E" w:rsidRDefault="00747443" w:rsidP="00747443">
      <w:pPr>
        <w:pStyle w:val="aa"/>
        <w:ind w:left="0"/>
        <w:jc w:val="both"/>
        <w:rPr>
          <w:sz w:val="28"/>
          <w:szCs w:val="28"/>
        </w:rPr>
      </w:pPr>
      <w:r w:rsidRPr="0092547E">
        <w:rPr>
          <w:sz w:val="28"/>
          <w:szCs w:val="28"/>
        </w:rPr>
        <w:t xml:space="preserve">-Приказ Министерства образования и науки Российской Федерации от 16.08.2013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(редакция от 17.11.2017 г.); </w:t>
      </w:r>
    </w:p>
    <w:p w:rsidR="00747443" w:rsidRPr="0092547E" w:rsidRDefault="00747443" w:rsidP="00747443">
      <w:pPr>
        <w:pStyle w:val="aa"/>
        <w:ind w:left="0"/>
        <w:jc w:val="both"/>
        <w:rPr>
          <w:sz w:val="28"/>
          <w:szCs w:val="28"/>
        </w:rPr>
      </w:pPr>
      <w:r w:rsidRPr="0092547E">
        <w:rPr>
          <w:sz w:val="28"/>
          <w:szCs w:val="28"/>
        </w:rPr>
        <w:t>-Приказ Министерства образования и науки РФ (</w:t>
      </w:r>
      <w:proofErr w:type="spellStart"/>
      <w:r w:rsidRPr="0092547E">
        <w:rPr>
          <w:sz w:val="28"/>
          <w:szCs w:val="28"/>
        </w:rPr>
        <w:t>Минобрнауки</w:t>
      </w:r>
      <w:proofErr w:type="spellEnd"/>
      <w:r w:rsidRPr="0092547E">
        <w:rPr>
          <w:sz w:val="28"/>
          <w:szCs w:val="28"/>
        </w:rPr>
        <w:t xml:space="preserve"> России) от 18.04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(редакция от 18.08.2016 г.).</w:t>
      </w:r>
    </w:p>
    <w:p w:rsidR="00747443" w:rsidRPr="0092547E" w:rsidRDefault="00747443" w:rsidP="00747443">
      <w:pPr>
        <w:pStyle w:val="aa"/>
        <w:ind w:left="0"/>
        <w:jc w:val="both"/>
        <w:rPr>
          <w:sz w:val="28"/>
          <w:szCs w:val="28"/>
        </w:rPr>
      </w:pPr>
      <w:r w:rsidRPr="0092547E">
        <w:rPr>
          <w:sz w:val="28"/>
          <w:szCs w:val="28"/>
        </w:rPr>
        <w:t xml:space="preserve"> - Методические рекомендации по разработке основных профессиональных образовательных программ и дополнительных профессиональных программ с учетом существующих профессиональных стандартов, утвержденные Министерством образования и науки РФ от 22.01.2015 г. №&gt;ДЛ- 1/05вн;</w:t>
      </w:r>
    </w:p>
    <w:p w:rsidR="00747443" w:rsidRDefault="00747443" w:rsidP="00747443">
      <w:pPr>
        <w:tabs>
          <w:tab w:val="left" w:pos="24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7443" w:rsidRDefault="00747443" w:rsidP="00747443">
      <w:pPr>
        <w:tabs>
          <w:tab w:val="left" w:pos="24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47443" w:rsidRDefault="00747443" w:rsidP="00747443">
      <w:pPr>
        <w:tabs>
          <w:tab w:val="left" w:pos="24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47443" w:rsidRPr="00747443" w:rsidRDefault="00747443" w:rsidP="00747443">
      <w:pPr>
        <w:tabs>
          <w:tab w:val="left" w:pos="24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7443">
        <w:rPr>
          <w:rFonts w:ascii="Times New Roman" w:eastAsia="Times New Roman" w:hAnsi="Times New Roman"/>
          <w:bCs/>
          <w:sz w:val="28"/>
          <w:szCs w:val="28"/>
        </w:rPr>
        <w:lastRenderedPageBreak/>
        <w:t>2. Организация учебного процесса и режим занятий</w:t>
      </w:r>
      <w:r w:rsidRPr="00747443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47443" w:rsidRPr="0092547E" w:rsidRDefault="00747443" w:rsidP="00747443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92547E">
        <w:rPr>
          <w:rFonts w:ascii="Times New Roman" w:eastAsia="Times New Roman" w:hAnsi="Times New Roman"/>
          <w:sz w:val="28"/>
          <w:szCs w:val="28"/>
        </w:rPr>
        <w:t xml:space="preserve"> Учебный год на всех курсах начинается 1 сентября и заканчивается согласно настоящему учебному плану.</w:t>
      </w:r>
    </w:p>
    <w:p w:rsidR="00747443" w:rsidRPr="0092547E" w:rsidRDefault="00747443" w:rsidP="0074744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47E">
        <w:rPr>
          <w:rFonts w:ascii="Times New Roman" w:hAnsi="Times New Roman"/>
          <w:sz w:val="28"/>
          <w:szCs w:val="28"/>
        </w:rPr>
        <w:t>Учебная неделя – шестидневная.</w:t>
      </w:r>
      <w:r w:rsidRPr="0092547E">
        <w:rPr>
          <w:rFonts w:ascii="Times New Roman" w:eastAsia="Times New Roman" w:hAnsi="Times New Roman"/>
          <w:sz w:val="28"/>
          <w:szCs w:val="28"/>
        </w:rPr>
        <w:t>. Недельная нагрузка обязательными учебными занятиями педагогического работника с обучающимися - 36 академических часов.</w:t>
      </w:r>
      <w:proofErr w:type="gramEnd"/>
    </w:p>
    <w:p w:rsidR="00747443" w:rsidRPr="0092547E" w:rsidRDefault="00747443" w:rsidP="007474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47E">
        <w:rPr>
          <w:rFonts w:ascii="Times New Roman" w:eastAsia="Times New Roman" w:hAnsi="Times New Roman"/>
          <w:sz w:val="28"/>
          <w:szCs w:val="28"/>
        </w:rPr>
        <w:t>. Организация учебного процесса  предусматривает шестидневную учебную неделю и группировку занятий парами.</w:t>
      </w:r>
    </w:p>
    <w:p w:rsidR="00747443" w:rsidRPr="0092547E" w:rsidRDefault="00747443" w:rsidP="007474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47E">
        <w:rPr>
          <w:rFonts w:ascii="Times New Roman" w:eastAsia="Times New Roman" w:hAnsi="Times New Roman"/>
          <w:sz w:val="28"/>
          <w:szCs w:val="28"/>
        </w:rPr>
        <w:t xml:space="preserve"> Формами и процедурами текущего контроля знаний при реализации основной образовательной программы (ООП) являются: контрольная работа, тестирование, экспертная оценка защиты лабораторной работы практические занятия, </w:t>
      </w:r>
    </w:p>
    <w:p w:rsidR="00747443" w:rsidRPr="0092547E" w:rsidRDefault="00747443" w:rsidP="00747443">
      <w:pPr>
        <w:spacing w:after="0" w:line="247" w:lineRule="auto"/>
        <w:jc w:val="both"/>
        <w:rPr>
          <w:rFonts w:ascii="Times New Roman" w:hAnsi="Times New Roman"/>
          <w:sz w:val="28"/>
          <w:szCs w:val="28"/>
        </w:rPr>
      </w:pPr>
      <w:r w:rsidRPr="0092547E">
        <w:rPr>
          <w:rFonts w:ascii="Times New Roman" w:eastAsia="Times New Roman" w:hAnsi="Times New Roman"/>
          <w:sz w:val="28"/>
          <w:szCs w:val="28"/>
        </w:rPr>
        <w:t xml:space="preserve"> Учебная практика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непрерывно, так и путем чередованиятеоретическими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ООП по видам профессиональной деятельности.</w:t>
      </w:r>
    </w:p>
    <w:p w:rsidR="00747443" w:rsidRPr="0092547E" w:rsidRDefault="00747443" w:rsidP="00747443">
      <w:pPr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92547E">
        <w:rPr>
          <w:rFonts w:ascii="Times New Roman" w:eastAsia="Times New Roman" w:hAnsi="Times New Roman"/>
          <w:sz w:val="28"/>
          <w:szCs w:val="28"/>
        </w:rPr>
        <w:t xml:space="preserve">  Учебная практика проводится, как правило, в учебных мастерских и лабораториях преподавателями дисциплин профессионального цикла. Учебная практика может также проводиться в организациях в специально</w:t>
      </w:r>
      <w:r w:rsidRPr="0092547E">
        <w:rPr>
          <w:rFonts w:ascii="Times New Roman" w:eastAsia="Arial" w:hAnsi="Times New Roman"/>
          <w:sz w:val="28"/>
          <w:szCs w:val="28"/>
        </w:rPr>
        <w:t>-</w:t>
      </w:r>
      <w:r w:rsidRPr="0092547E">
        <w:rPr>
          <w:rFonts w:ascii="Times New Roman" w:eastAsia="Times New Roman" w:hAnsi="Times New Roman"/>
          <w:sz w:val="28"/>
          <w:szCs w:val="28"/>
        </w:rPr>
        <w:t>оборудованных помещениях на основе договоров между организацией и образовательным учреждением.</w:t>
      </w:r>
    </w:p>
    <w:p w:rsidR="00747443" w:rsidRPr="0092547E" w:rsidRDefault="00747443" w:rsidP="00747443">
      <w:pPr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92547E">
        <w:rPr>
          <w:rFonts w:ascii="Times New Roman" w:eastAsia="Times New Roman" w:hAnsi="Times New Roman"/>
          <w:sz w:val="28"/>
          <w:szCs w:val="28"/>
        </w:rPr>
        <w:t xml:space="preserve">  Производственная практика проводится  в организациях на основе договоров, заключаемых между образовательным учреждением и этими организациями. В этом случае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47443" w:rsidRPr="0092547E" w:rsidRDefault="00747443" w:rsidP="0074744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2547E">
        <w:rPr>
          <w:rFonts w:ascii="Times New Roman" w:hAnsi="Times New Roman"/>
          <w:sz w:val="28"/>
          <w:szCs w:val="28"/>
        </w:rPr>
        <w:t xml:space="preserve">Промежуточная аттестация проводится в виде экзаменов, дифференцированных зачетов, зачетов, контрольных работ, тестов. Дифференцированные зачеты, зачеты – за счет времени, отведенного на образовательную дисциплину, экзамены – за счет времени, выделенного ФГОС СПО на промежуточную аттестацию. </w:t>
      </w:r>
      <w:r w:rsidRPr="0092547E">
        <w:rPr>
          <w:rFonts w:ascii="Times New Roman" w:eastAsia="Times New Roman" w:hAnsi="Times New Roman"/>
          <w:sz w:val="28"/>
          <w:szCs w:val="28"/>
        </w:rPr>
        <w:t>проводят в форме зачетов</w:t>
      </w:r>
      <w:proofErr w:type="gramStart"/>
      <w:r w:rsidRPr="0092547E">
        <w:rPr>
          <w:rFonts w:ascii="Times New Roman" w:eastAsia="Times New Roman" w:hAnsi="Times New Roman"/>
          <w:sz w:val="28"/>
          <w:szCs w:val="28"/>
        </w:rPr>
        <w:t xml:space="preserve">,. </w:t>
      </w:r>
      <w:proofErr w:type="gramEnd"/>
      <w:r w:rsidRPr="0092547E">
        <w:rPr>
          <w:rFonts w:ascii="Times New Roman" w:eastAsia="Times New Roman" w:hAnsi="Times New Roman"/>
          <w:sz w:val="28"/>
          <w:szCs w:val="28"/>
        </w:rPr>
        <w:t xml:space="preserve">Экзамены проводятся по дисциплинам «Русский язык», «Математика» и по одной из дисциплин, изучаемых на профильном уровне </w:t>
      </w:r>
    </w:p>
    <w:p w:rsidR="00747443" w:rsidRPr="0092547E" w:rsidRDefault="00747443" w:rsidP="00747443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92547E">
        <w:rPr>
          <w:rFonts w:ascii="Times New Roman" w:hAnsi="Times New Roman"/>
          <w:sz w:val="28"/>
          <w:szCs w:val="28"/>
        </w:rPr>
        <w:t xml:space="preserve"> Формирование вариативной части ППКРС.  Объем  времени, отведенный на вариативную часть учебных циклов использован на: увеличение объема времени, отведенного на </w:t>
      </w:r>
      <w:r>
        <w:rPr>
          <w:rFonts w:ascii="Times New Roman" w:hAnsi="Times New Roman"/>
          <w:sz w:val="28"/>
          <w:szCs w:val="28"/>
        </w:rPr>
        <w:t xml:space="preserve">профессиональные </w:t>
      </w:r>
      <w:r w:rsidRPr="0092547E">
        <w:rPr>
          <w:rFonts w:ascii="Times New Roman" w:hAnsi="Times New Roman"/>
          <w:sz w:val="28"/>
          <w:szCs w:val="28"/>
        </w:rPr>
        <w:t>дисциплины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40ч.)</w:t>
      </w:r>
      <w:r w:rsidRPr="0092547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профессиональные модули </w:t>
      </w:r>
      <w:r w:rsidRPr="0092547E">
        <w:rPr>
          <w:rFonts w:ascii="Times New Roman" w:hAnsi="Times New Roman"/>
          <w:sz w:val="28"/>
          <w:szCs w:val="28"/>
        </w:rPr>
        <w:t xml:space="preserve"> обязательной части ППКРС</w:t>
      </w:r>
      <w:r>
        <w:rPr>
          <w:rFonts w:ascii="Times New Roman" w:hAnsi="Times New Roman"/>
          <w:sz w:val="28"/>
          <w:szCs w:val="28"/>
        </w:rPr>
        <w:t xml:space="preserve"> (932 ч.)</w:t>
      </w:r>
      <w:r w:rsidRPr="0092547E">
        <w:rPr>
          <w:rFonts w:ascii="Times New Roman" w:hAnsi="Times New Roman"/>
          <w:sz w:val="28"/>
          <w:szCs w:val="28"/>
        </w:rPr>
        <w:t>.</w:t>
      </w:r>
    </w:p>
    <w:p w:rsidR="00747443" w:rsidRPr="00747443" w:rsidRDefault="00747443" w:rsidP="007474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443">
        <w:rPr>
          <w:rFonts w:ascii="Times New Roman" w:hAnsi="Times New Roman"/>
          <w:sz w:val="28"/>
          <w:szCs w:val="28"/>
        </w:rPr>
        <w:t>Формы проведения государственной (итоговой) аттестации</w:t>
      </w:r>
      <w:r w:rsidRPr="00747443">
        <w:rPr>
          <w:rFonts w:ascii="Times New Roman" w:hAnsi="Times New Roman"/>
          <w:b/>
          <w:sz w:val="28"/>
          <w:szCs w:val="28"/>
        </w:rPr>
        <w:t>.</w:t>
      </w:r>
    </w:p>
    <w:p w:rsidR="00747443" w:rsidRPr="0092547E" w:rsidRDefault="00747443" w:rsidP="00747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2547E">
        <w:rPr>
          <w:rFonts w:ascii="Times New Roman" w:hAnsi="Times New Roman"/>
          <w:sz w:val="28"/>
          <w:szCs w:val="28"/>
        </w:rPr>
        <w:t xml:space="preserve">На государственную итоговую аттестацию отводится 2 недели. </w:t>
      </w:r>
      <w:r w:rsidRPr="0092547E">
        <w:rPr>
          <w:rFonts w:ascii="Times New Roman" w:eastAsia="Times New Roman" w:hAnsi="Times New Roman"/>
          <w:color w:val="333333"/>
          <w:sz w:val="28"/>
          <w:szCs w:val="28"/>
        </w:rPr>
        <w:t>Государственная итоговая аттестация проводится в форме защиты выпускной квалификационной работы</w:t>
      </w:r>
      <w:proofErr w:type="gramStart"/>
      <w:r w:rsidRPr="0092547E">
        <w:rPr>
          <w:rFonts w:ascii="Times New Roman" w:eastAsia="Times New Roman" w:hAnsi="Times New Roman"/>
          <w:color w:val="333333"/>
          <w:sz w:val="28"/>
          <w:szCs w:val="28"/>
        </w:rPr>
        <w:t>..</w:t>
      </w:r>
      <w:proofErr w:type="gramEnd"/>
    </w:p>
    <w:p w:rsidR="00747443" w:rsidRPr="0092547E" w:rsidRDefault="00747443" w:rsidP="007474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2547E">
        <w:rPr>
          <w:rFonts w:ascii="Times New Roman" w:hAnsi="Times New Roman"/>
          <w:sz w:val="28"/>
          <w:szCs w:val="28"/>
        </w:rPr>
        <w:t xml:space="preserve">Порядок проведения государственной (итоговой) аттестации определяется положением, утвержденным директором техникума.  Государственная (итоговая) аттестация включает защиту выпускной письменной экзаменационной работы и практической квалификационной работы в соответствии с </w:t>
      </w:r>
      <w:proofErr w:type="spellStart"/>
      <w:r w:rsidRPr="0092547E">
        <w:rPr>
          <w:rFonts w:ascii="Times New Roman" w:hAnsi="Times New Roman"/>
          <w:sz w:val="28"/>
          <w:szCs w:val="28"/>
        </w:rPr>
        <w:t>присваеваемым</w:t>
      </w:r>
      <w:proofErr w:type="spellEnd"/>
      <w:r w:rsidRPr="0092547E">
        <w:rPr>
          <w:rFonts w:ascii="Times New Roman" w:hAnsi="Times New Roman"/>
          <w:sz w:val="28"/>
          <w:szCs w:val="28"/>
        </w:rPr>
        <w:t xml:space="preserve"> выпускнику разрядом. Выпускная практическая квалификационная </w:t>
      </w:r>
      <w:r w:rsidRPr="0092547E">
        <w:rPr>
          <w:rFonts w:ascii="Times New Roman" w:hAnsi="Times New Roman"/>
          <w:sz w:val="28"/>
          <w:szCs w:val="28"/>
        </w:rPr>
        <w:lastRenderedPageBreak/>
        <w:t>работа предусматривает сложность работы не ниже третьего разряда. Тематика выпускной квалификационной работы должна соответствовать содержанию одного или нескольких профессиональных модулей. Фонды оценочных сре</w:t>
      </w:r>
      <w:proofErr w:type="gramStart"/>
      <w:r w:rsidRPr="0092547E">
        <w:rPr>
          <w:rFonts w:ascii="Times New Roman" w:hAnsi="Times New Roman"/>
          <w:sz w:val="28"/>
          <w:szCs w:val="28"/>
        </w:rPr>
        <w:t>дств дл</w:t>
      </w:r>
      <w:proofErr w:type="gramEnd"/>
      <w:r w:rsidRPr="0092547E">
        <w:rPr>
          <w:rFonts w:ascii="Times New Roman" w:hAnsi="Times New Roman"/>
          <w:sz w:val="28"/>
          <w:szCs w:val="28"/>
        </w:rPr>
        <w:t>я государственной (итоговой) аттестации разрабатываются мастерами производственного обучения, преподавателями профессиональных дисциплин, согласовываются на заседаниях соответствующих цикловых методических комиссий и утверждаются. Необходимым условием допуска обучающихся к государственной (итоговой) аттестации является предоставление документов, подтверждающих освоение компетенций при изучении теоретического материала и прохождении учебной,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 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747443" w:rsidRPr="0092547E" w:rsidRDefault="00747443" w:rsidP="00747443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92547E">
        <w:rPr>
          <w:rFonts w:ascii="Times New Roman" w:hAnsi="Times New Roman"/>
          <w:sz w:val="28"/>
          <w:szCs w:val="28"/>
        </w:rPr>
        <w:t>Для защиты выпускных квалификационных работ создается комиссия (ГЭК)</w:t>
      </w:r>
      <w:proofErr w:type="gramStart"/>
      <w:r w:rsidRPr="0092547E">
        <w:rPr>
          <w:rFonts w:ascii="Times New Roman" w:hAnsi="Times New Roman"/>
          <w:sz w:val="28"/>
          <w:szCs w:val="28"/>
        </w:rPr>
        <w:t>,в</w:t>
      </w:r>
      <w:proofErr w:type="gramEnd"/>
      <w:r w:rsidRPr="0092547E">
        <w:rPr>
          <w:rFonts w:ascii="Times New Roman" w:hAnsi="Times New Roman"/>
          <w:sz w:val="28"/>
          <w:szCs w:val="28"/>
        </w:rPr>
        <w:t xml:space="preserve"> состав ГЭК входят представители предприятий – партнеров и работодателей.</w:t>
      </w:r>
    </w:p>
    <w:p w:rsidR="00747443" w:rsidRPr="0092547E" w:rsidRDefault="00747443" w:rsidP="00747443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</w:pPr>
    </w:p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Default="00747443"/>
    <w:p w:rsidR="00747443" w:rsidRPr="00C43FC1" w:rsidRDefault="00747443" w:rsidP="00747443">
      <w:pPr>
        <w:jc w:val="center"/>
        <w:rPr>
          <w:rFonts w:ascii="Times New Roman" w:hAnsi="Times New Roman"/>
          <w:b/>
          <w:sz w:val="28"/>
          <w:szCs w:val="28"/>
        </w:rPr>
      </w:pPr>
      <w:r>
        <w:br/>
      </w:r>
      <w:r w:rsidRPr="00C43FC1">
        <w:rPr>
          <w:rFonts w:ascii="Times New Roman" w:hAnsi="Times New Roman"/>
          <w:b/>
          <w:sz w:val="28"/>
          <w:szCs w:val="28"/>
        </w:rPr>
        <w:t xml:space="preserve">Сводные данные по бюджету времени (в неделях) по профессии  </w:t>
      </w:r>
    </w:p>
    <w:p w:rsidR="00747443" w:rsidRPr="00AB266F" w:rsidRDefault="00747443" w:rsidP="00747443">
      <w:pPr>
        <w:jc w:val="center"/>
        <w:rPr>
          <w:rFonts w:ascii="Times New Roman" w:hAnsi="Times New Roman"/>
          <w:b/>
          <w:sz w:val="28"/>
          <w:szCs w:val="28"/>
        </w:rPr>
      </w:pPr>
      <w:r w:rsidRPr="00AB266F">
        <w:rPr>
          <w:rFonts w:ascii="Times New Roman" w:hAnsi="Times New Roman"/>
          <w:b/>
          <w:sz w:val="28"/>
          <w:szCs w:val="28"/>
        </w:rPr>
        <w:t xml:space="preserve">08.01.10 Мастер </w:t>
      </w:r>
      <w:proofErr w:type="spellStart"/>
      <w:r w:rsidRPr="00AB266F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AB266F">
        <w:rPr>
          <w:rFonts w:ascii="Times New Roman" w:hAnsi="Times New Roman"/>
          <w:b/>
          <w:sz w:val="28"/>
          <w:szCs w:val="28"/>
        </w:rPr>
        <w:t>–коммунального хозяйства (2020-2023)</w:t>
      </w:r>
    </w:p>
    <w:p w:rsidR="00747443" w:rsidRPr="00C43FC1" w:rsidRDefault="00747443" w:rsidP="0074744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300"/>
        <w:gridCol w:w="2796"/>
        <w:gridCol w:w="1495"/>
        <w:gridCol w:w="2430"/>
        <w:gridCol w:w="2140"/>
        <w:gridCol w:w="2245"/>
        <w:gridCol w:w="1547"/>
        <w:gridCol w:w="1400"/>
      </w:tblGrid>
      <w:tr w:rsidR="00747443" w:rsidRPr="00C43FC1" w:rsidTr="004E0A38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3FC1">
              <w:rPr>
                <w:rFonts w:ascii="Times New Roman" w:hAnsi="Times New Roman"/>
                <w:sz w:val="28"/>
                <w:szCs w:val="28"/>
              </w:rPr>
              <w:t>Обучение по дисциплинам</w:t>
            </w:r>
            <w:proofErr w:type="gramEnd"/>
            <w:r w:rsidRPr="00C43FC1">
              <w:rPr>
                <w:rFonts w:ascii="Times New Roman" w:hAnsi="Times New Roman"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Государственная аттестация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3FC1">
              <w:rPr>
                <w:rFonts w:ascii="Times New Roman" w:hAnsi="Times New Roman"/>
                <w:sz w:val="28"/>
                <w:szCs w:val="28"/>
              </w:rPr>
              <w:t>( по</w:t>
            </w:r>
            <w:proofErr w:type="gramEnd"/>
          </w:p>
          <w:p w:rsidR="00747443" w:rsidRPr="00C43FC1" w:rsidRDefault="00747443" w:rsidP="004E0A38">
            <w:pPr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курсам)</w:t>
            </w:r>
          </w:p>
        </w:tc>
      </w:tr>
      <w:tr w:rsidR="00747443" w:rsidRPr="00C43FC1" w:rsidTr="004E0A38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F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7443" w:rsidRPr="00C43FC1" w:rsidTr="004E0A38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747443" w:rsidRPr="00C43FC1" w:rsidTr="004E0A38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747443" w:rsidRPr="00C43FC1" w:rsidTr="004E0A38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443" w:rsidRPr="00C43FC1" w:rsidRDefault="00747443" w:rsidP="004E0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747443" w:rsidRPr="00C43FC1" w:rsidTr="004E0A38"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443" w:rsidRPr="00C43FC1" w:rsidRDefault="00747443" w:rsidP="004E0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</w:tr>
    </w:tbl>
    <w:p w:rsidR="00747443" w:rsidRDefault="00747443" w:rsidP="00747443"/>
    <w:p w:rsidR="00747443" w:rsidRDefault="00747443"/>
    <w:p w:rsidR="00725FEF" w:rsidRDefault="00725FEF">
      <w:r>
        <w:br w:type="page"/>
      </w:r>
    </w:p>
    <w:p w:rsidR="007C6F78" w:rsidRDefault="007C6F78">
      <w:pPr>
        <w:sectPr w:rsidR="007C6F78" w:rsidSect="001A6A8E">
          <w:pgSz w:w="16838" w:h="11906" w:orient="landscape"/>
          <w:pgMar w:top="567" w:right="395" w:bottom="850" w:left="567" w:header="708" w:footer="708" w:gutter="0"/>
          <w:cols w:space="708"/>
          <w:docGrid w:linePitch="360"/>
        </w:sectPr>
      </w:pPr>
    </w:p>
    <w:p w:rsidR="007C6F78" w:rsidRDefault="007C6F78" w:rsidP="007C6F78">
      <w:pPr>
        <w:jc w:val="center"/>
        <w:rPr>
          <w:rFonts w:ascii="Times New Roman" w:hAnsi="Times New Roman"/>
          <w:b/>
          <w:sz w:val="28"/>
          <w:szCs w:val="28"/>
        </w:rPr>
      </w:pPr>
      <w:r w:rsidRPr="006E7F31">
        <w:rPr>
          <w:rFonts w:ascii="Times New Roman" w:hAnsi="Times New Roman"/>
          <w:b/>
          <w:sz w:val="28"/>
          <w:szCs w:val="28"/>
        </w:rPr>
        <w:lastRenderedPageBreak/>
        <w:t>Перечень кабинетов, лабораторий, мастерских для подготовки</w:t>
      </w:r>
    </w:p>
    <w:p w:rsidR="007C6F78" w:rsidRPr="006E7F31" w:rsidRDefault="007C6F78" w:rsidP="007C6F78">
      <w:pPr>
        <w:jc w:val="center"/>
        <w:rPr>
          <w:rFonts w:ascii="Times New Roman" w:hAnsi="Times New Roman"/>
          <w:b/>
          <w:sz w:val="28"/>
          <w:szCs w:val="28"/>
        </w:rPr>
      </w:pPr>
      <w:r w:rsidRPr="006E7F31">
        <w:rPr>
          <w:rFonts w:ascii="Times New Roman" w:hAnsi="Times New Roman"/>
          <w:b/>
          <w:sz w:val="28"/>
          <w:szCs w:val="28"/>
        </w:rPr>
        <w:t>по профессии 08.01.</w:t>
      </w:r>
      <w:r>
        <w:rPr>
          <w:rFonts w:ascii="Times New Roman" w:hAnsi="Times New Roman"/>
          <w:b/>
          <w:sz w:val="28"/>
          <w:szCs w:val="28"/>
        </w:rPr>
        <w:t xml:space="preserve">10 </w:t>
      </w:r>
      <w:r w:rsidRPr="006E7F31">
        <w:rPr>
          <w:rFonts w:ascii="Times New Roman" w:hAnsi="Times New Roman"/>
          <w:b/>
          <w:sz w:val="28"/>
          <w:szCs w:val="28"/>
        </w:rPr>
        <w:t xml:space="preserve"> Мастер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/>
          <w:sz w:val="28"/>
          <w:szCs w:val="28"/>
        </w:rPr>
        <w:t>- коммунального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хозяйства</w:t>
      </w:r>
    </w:p>
    <w:tbl>
      <w:tblPr>
        <w:tblStyle w:val="ab"/>
        <w:tblW w:w="0" w:type="auto"/>
        <w:tblLook w:val="04A0"/>
      </w:tblPr>
      <w:tblGrid>
        <w:gridCol w:w="817"/>
        <w:gridCol w:w="8754"/>
      </w:tblGrid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F31">
              <w:rPr>
                <w:rFonts w:ascii="Times New Roman" w:hAnsi="Times New Roman"/>
                <w:b/>
                <w:sz w:val="28"/>
                <w:szCs w:val="28"/>
              </w:rPr>
              <w:t>Кабинеты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Русского  языка, литературы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Охрана труда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Основы строительного черчения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Основы материаловедения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Технология общестроительных работ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F31">
              <w:rPr>
                <w:rFonts w:ascii="Times New Roman" w:hAnsi="Times New Roman"/>
                <w:b/>
                <w:sz w:val="28"/>
                <w:szCs w:val="28"/>
              </w:rPr>
              <w:t>Лаборатории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Информационных  технологий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Материаловедения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F31">
              <w:rPr>
                <w:rFonts w:ascii="Times New Roman" w:hAnsi="Times New Roman"/>
                <w:b/>
                <w:sz w:val="28"/>
                <w:szCs w:val="28"/>
              </w:rPr>
              <w:t>Мастерские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Слесарные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Электрогазосварочные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отопления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F31">
              <w:rPr>
                <w:rFonts w:ascii="Times New Roman" w:hAnsi="Times New Roman"/>
                <w:b/>
                <w:sz w:val="28"/>
                <w:szCs w:val="28"/>
              </w:rPr>
              <w:t>Полигоны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 xml:space="preserve">Для монтажных и </w:t>
            </w:r>
            <w:proofErr w:type="spellStart"/>
            <w:r w:rsidRPr="006E7F31">
              <w:rPr>
                <w:rFonts w:ascii="Times New Roman" w:hAnsi="Times New Roman"/>
                <w:sz w:val="28"/>
                <w:szCs w:val="28"/>
              </w:rPr>
              <w:t>стропальных</w:t>
            </w:r>
            <w:proofErr w:type="spellEnd"/>
            <w:r w:rsidRPr="006E7F31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Участок для бетонных работ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F31">
              <w:rPr>
                <w:rFonts w:ascii="Times New Roman" w:hAnsi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препятствия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Стрелковый тир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F31">
              <w:rPr>
                <w:rFonts w:ascii="Times New Roman" w:hAnsi="Times New Roman"/>
                <w:b/>
                <w:sz w:val="28"/>
                <w:szCs w:val="28"/>
              </w:rPr>
              <w:t>Залы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Читальный зал с выходом в сеть интернета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  <w:r w:rsidRPr="006E7F31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7C6F78" w:rsidRPr="006E7F31" w:rsidTr="008267E5">
        <w:tc>
          <w:tcPr>
            <w:tcW w:w="817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7C6F78" w:rsidRPr="006E7F31" w:rsidRDefault="007C6F78" w:rsidP="008267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FEF" w:rsidRDefault="00725FEF" w:rsidP="007C6F78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Кадиев Казбек Николаевич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18.06.2021 по 18.06.2022</w:t>
            </w:r>
          </w:p>
        </w:tc>
      </w:tr>
    </w:tbl>
    <w:sectPr xmlns:w="http://schemas.openxmlformats.org/wordprocessingml/2006/main" w:rsidR="00725FEF" w:rsidSect="007C6F78">
      <w:pgSz w:w="11906" w:h="16838"/>
      <w:pgMar w:top="397" w:right="851" w:bottom="567" w:left="567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69">
    <w:multiLevelType w:val="hybridMultilevel"/>
    <w:lvl w:ilvl="0" w:tplc="91140453">
      <w:start w:val="1"/>
      <w:numFmt w:val="decimal"/>
      <w:lvlText w:val="%1."/>
      <w:lvlJc w:val="left"/>
      <w:pPr>
        <w:ind w:left="720" w:hanging="360"/>
      </w:pPr>
    </w:lvl>
    <w:lvl w:ilvl="1" w:tplc="91140453" w:tentative="1">
      <w:start w:val="1"/>
      <w:numFmt w:val="lowerLetter"/>
      <w:lvlText w:val="%2."/>
      <w:lvlJc w:val="left"/>
      <w:pPr>
        <w:ind w:left="1440" w:hanging="360"/>
      </w:pPr>
    </w:lvl>
    <w:lvl w:ilvl="2" w:tplc="91140453" w:tentative="1">
      <w:start w:val="1"/>
      <w:numFmt w:val="lowerRoman"/>
      <w:lvlText w:val="%3."/>
      <w:lvlJc w:val="right"/>
      <w:pPr>
        <w:ind w:left="2160" w:hanging="180"/>
      </w:pPr>
    </w:lvl>
    <w:lvl w:ilvl="3" w:tplc="91140453" w:tentative="1">
      <w:start w:val="1"/>
      <w:numFmt w:val="decimal"/>
      <w:lvlText w:val="%4."/>
      <w:lvlJc w:val="left"/>
      <w:pPr>
        <w:ind w:left="2880" w:hanging="360"/>
      </w:pPr>
    </w:lvl>
    <w:lvl w:ilvl="4" w:tplc="91140453" w:tentative="1">
      <w:start w:val="1"/>
      <w:numFmt w:val="lowerLetter"/>
      <w:lvlText w:val="%5."/>
      <w:lvlJc w:val="left"/>
      <w:pPr>
        <w:ind w:left="3600" w:hanging="360"/>
      </w:pPr>
    </w:lvl>
    <w:lvl w:ilvl="5" w:tplc="91140453" w:tentative="1">
      <w:start w:val="1"/>
      <w:numFmt w:val="lowerRoman"/>
      <w:lvlText w:val="%6."/>
      <w:lvlJc w:val="right"/>
      <w:pPr>
        <w:ind w:left="4320" w:hanging="180"/>
      </w:pPr>
    </w:lvl>
    <w:lvl w:ilvl="6" w:tplc="91140453" w:tentative="1">
      <w:start w:val="1"/>
      <w:numFmt w:val="decimal"/>
      <w:lvlText w:val="%7."/>
      <w:lvlJc w:val="left"/>
      <w:pPr>
        <w:ind w:left="5040" w:hanging="360"/>
      </w:pPr>
    </w:lvl>
    <w:lvl w:ilvl="7" w:tplc="91140453" w:tentative="1">
      <w:start w:val="1"/>
      <w:numFmt w:val="lowerLetter"/>
      <w:lvlText w:val="%8."/>
      <w:lvlJc w:val="left"/>
      <w:pPr>
        <w:ind w:left="5760" w:hanging="360"/>
      </w:pPr>
    </w:lvl>
    <w:lvl w:ilvl="8" w:tplc="91140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8">
    <w:multiLevelType w:val="hybridMultilevel"/>
    <w:lvl w:ilvl="0" w:tplc="208358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5AF1"/>
    <w:multiLevelType w:val="hybridMultilevel"/>
    <w:tmpl w:val="F7CAC528"/>
    <w:lvl w:ilvl="0" w:tplc="14DC9E72">
      <w:start w:val="1"/>
      <w:numFmt w:val="bullet"/>
      <w:lvlText w:val="-"/>
      <w:lvlJc w:val="left"/>
      <w:pPr>
        <w:ind w:left="0" w:firstLine="0"/>
      </w:pPr>
    </w:lvl>
    <w:lvl w:ilvl="1" w:tplc="14DCBE40">
      <w:numFmt w:val="decimal"/>
      <w:lvlText w:val=""/>
      <w:lvlJc w:val="left"/>
      <w:pPr>
        <w:ind w:left="0" w:firstLine="0"/>
      </w:pPr>
    </w:lvl>
    <w:lvl w:ilvl="2" w:tplc="17C09CE0">
      <w:numFmt w:val="decimal"/>
      <w:lvlText w:val=""/>
      <w:lvlJc w:val="left"/>
      <w:pPr>
        <w:ind w:left="0" w:firstLine="0"/>
      </w:pPr>
    </w:lvl>
    <w:lvl w:ilvl="3" w:tplc="E29ABBA6">
      <w:numFmt w:val="decimal"/>
      <w:lvlText w:val=""/>
      <w:lvlJc w:val="left"/>
      <w:pPr>
        <w:ind w:left="0" w:firstLine="0"/>
      </w:pPr>
    </w:lvl>
    <w:lvl w:ilvl="4" w:tplc="6BCE21E0">
      <w:numFmt w:val="decimal"/>
      <w:lvlText w:val=""/>
      <w:lvlJc w:val="left"/>
      <w:pPr>
        <w:ind w:left="0" w:firstLine="0"/>
      </w:pPr>
    </w:lvl>
    <w:lvl w:ilvl="5" w:tplc="0E08B710">
      <w:numFmt w:val="decimal"/>
      <w:lvlText w:val=""/>
      <w:lvlJc w:val="left"/>
      <w:pPr>
        <w:ind w:left="0" w:firstLine="0"/>
      </w:pPr>
    </w:lvl>
    <w:lvl w:ilvl="6" w:tplc="589481C8">
      <w:numFmt w:val="decimal"/>
      <w:lvlText w:val=""/>
      <w:lvlJc w:val="left"/>
      <w:pPr>
        <w:ind w:left="0" w:firstLine="0"/>
      </w:pPr>
    </w:lvl>
    <w:lvl w:ilvl="7" w:tplc="6D20FDDA">
      <w:numFmt w:val="decimal"/>
      <w:lvlText w:val=""/>
      <w:lvlJc w:val="left"/>
      <w:pPr>
        <w:ind w:left="0" w:firstLine="0"/>
      </w:pPr>
    </w:lvl>
    <w:lvl w:ilvl="8" w:tplc="41769F02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7668">
    <w:abstractNumId w:val="7668"/>
  </w:num>
  <w:num w:numId="7669">
    <w:abstractNumId w:val="766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A8E"/>
    <w:rsid w:val="00011677"/>
    <w:rsid w:val="001A6A8E"/>
    <w:rsid w:val="0032314F"/>
    <w:rsid w:val="004E0A38"/>
    <w:rsid w:val="00681DE1"/>
    <w:rsid w:val="00725FEF"/>
    <w:rsid w:val="00747443"/>
    <w:rsid w:val="007C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6A8E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A6A8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4">
    <w:name w:val="Balloon Text"/>
    <w:basedOn w:val="a"/>
    <w:link w:val="a3"/>
    <w:uiPriority w:val="99"/>
    <w:semiHidden/>
    <w:unhideWhenUsed/>
    <w:rsid w:val="001A6A8E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1">
    <w:name w:val="Текст выноски Знак1"/>
    <w:basedOn w:val="a0"/>
    <w:uiPriority w:val="99"/>
    <w:semiHidden/>
    <w:rsid w:val="001A6A8E"/>
    <w:rPr>
      <w:rFonts w:ascii="Tahoma" w:eastAsia="Calibri" w:hAnsi="Tahoma" w:cs="Tahoma"/>
      <w:sz w:val="16"/>
      <w:szCs w:val="16"/>
    </w:rPr>
  </w:style>
  <w:style w:type="character" w:customStyle="1" w:styleId="a5">
    <w:name w:val="Сноска_"/>
    <w:basedOn w:val="a0"/>
    <w:link w:val="a6"/>
    <w:locked/>
    <w:rsid w:val="001A6A8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1A6A8E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a7">
    <w:name w:val="Колонтитул_"/>
    <w:basedOn w:val="a0"/>
    <w:link w:val="a8"/>
    <w:locked/>
    <w:rsid w:val="001A6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1A6A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">
    <w:name w:val="Колонтитул (2)_"/>
    <w:basedOn w:val="a0"/>
    <w:link w:val="20"/>
    <w:locked/>
    <w:rsid w:val="001A6A8E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20">
    <w:name w:val="Колонтитул (2)"/>
    <w:basedOn w:val="a"/>
    <w:link w:val="2"/>
    <w:rsid w:val="001A6A8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2"/>
      <w:szCs w:val="12"/>
    </w:rPr>
  </w:style>
  <w:style w:type="character" w:customStyle="1" w:styleId="10pt">
    <w:name w:val="Сноска + 10 pt"/>
    <w:aliases w:val="Не курсив"/>
    <w:basedOn w:val="a5"/>
    <w:rsid w:val="001A6A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2"/>
    <w:rsid w:val="001A6A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rsid w:val="001A6A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10">
    <w:name w:val="Основной текст (2) + 10"/>
    <w:aliases w:val="5 pt,Полужирный"/>
    <w:basedOn w:val="22"/>
    <w:rsid w:val="001A6A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9">
    <w:name w:val="No Spacing"/>
    <w:uiPriority w:val="1"/>
    <w:qFormat/>
    <w:rsid w:val="001A6A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47443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ru-RU"/>
    </w:rPr>
  </w:style>
  <w:style w:type="table" w:styleId="ab">
    <w:name w:val="Table Grid"/>
    <w:basedOn w:val="a1"/>
    <w:uiPriority w:val="59"/>
    <w:rsid w:val="00747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6A8E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A6A8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4">
    <w:name w:val="Balloon Text"/>
    <w:basedOn w:val="a"/>
    <w:link w:val="a3"/>
    <w:uiPriority w:val="99"/>
    <w:semiHidden/>
    <w:unhideWhenUsed/>
    <w:rsid w:val="001A6A8E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1">
    <w:name w:val="Текст выноски Знак1"/>
    <w:basedOn w:val="a0"/>
    <w:uiPriority w:val="99"/>
    <w:semiHidden/>
    <w:rsid w:val="001A6A8E"/>
    <w:rPr>
      <w:rFonts w:ascii="Tahoma" w:eastAsia="Calibri" w:hAnsi="Tahoma" w:cs="Tahoma"/>
      <w:sz w:val="16"/>
      <w:szCs w:val="16"/>
    </w:rPr>
  </w:style>
  <w:style w:type="character" w:customStyle="1" w:styleId="a5">
    <w:name w:val="Сноска_"/>
    <w:basedOn w:val="a0"/>
    <w:link w:val="a6"/>
    <w:locked/>
    <w:rsid w:val="001A6A8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1A6A8E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a7">
    <w:name w:val="Колонтитул_"/>
    <w:basedOn w:val="a0"/>
    <w:link w:val="a8"/>
    <w:locked/>
    <w:rsid w:val="001A6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1A6A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">
    <w:name w:val="Колонтитул (2)_"/>
    <w:basedOn w:val="a0"/>
    <w:link w:val="20"/>
    <w:locked/>
    <w:rsid w:val="001A6A8E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20">
    <w:name w:val="Колонтитул (2)"/>
    <w:basedOn w:val="a"/>
    <w:link w:val="2"/>
    <w:rsid w:val="001A6A8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2"/>
      <w:szCs w:val="12"/>
    </w:rPr>
  </w:style>
  <w:style w:type="character" w:customStyle="1" w:styleId="10pt">
    <w:name w:val="Сноска + 10 pt"/>
    <w:aliases w:val="Не курсив"/>
    <w:basedOn w:val="a5"/>
    <w:rsid w:val="001A6A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2"/>
    <w:rsid w:val="001A6A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rsid w:val="001A6A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10">
    <w:name w:val="Основной текст (2) + 10"/>
    <w:aliases w:val="5 pt,Полужирный"/>
    <w:basedOn w:val="22"/>
    <w:rsid w:val="001A6A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9">
    <w:name w:val="No Spacing"/>
    <w:uiPriority w:val="1"/>
    <w:qFormat/>
    <w:rsid w:val="001A6A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47443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ru-RU"/>
    </w:rPr>
  </w:style>
  <w:style w:type="table" w:styleId="ab">
    <w:name w:val="Table Grid"/>
    <w:basedOn w:val="a1"/>
    <w:uiPriority w:val="59"/>
    <w:rsid w:val="00747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37678670" Type="http://schemas.openxmlformats.org/officeDocument/2006/relationships/footnotes" Target="footnotes.xml"/><Relationship Id="rId868848378" Type="http://schemas.openxmlformats.org/officeDocument/2006/relationships/endnotes" Target="endnotes.xml"/><Relationship Id="rId201465079" Type="http://schemas.openxmlformats.org/officeDocument/2006/relationships/comments" Target="comments.xml"/><Relationship Id="rId650349145" Type="http://schemas.microsoft.com/office/2011/relationships/commentsExtended" Target="commentsExtended.xml"/><Relationship Id="rId56685080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SDndXM7OjGR8seaimg2yOhoqpXA=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</SignatureValue>
  <KeyInfo>
    <X509Data>
      <X509Certificate>MIIFxjCCA64CFGmuXN4bNSDagNvjEsKHZo/19nxEMA0GCSqGSIb3DQEBCwUAMIGQ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37678670"/>
            <mdssi:RelationshipReference SourceId="rId868848378"/>
            <mdssi:RelationshipReference SourceId="rId201465079"/>
            <mdssi:RelationshipReference SourceId="rId650349145"/>
            <mdssi:RelationshipReference SourceId="rId566850806"/>
          </Transform>
          <Transform Algorithm="http://www.w3.org/TR/2001/REC-xml-c14n-20010315"/>
        </Transforms>
        <DigestMethod Algorithm="http://www.w3.org/2000/09/xmldsig#sha1"/>
        <DigestValue>JP9hjs3GiE8T/kfT+R+w/Fa1LTQ=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KtBCSHagccf94kebCbgtNe279oM=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JMwkHP/XZLxKE7Wc2eqJoVk7Z18=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kOH8oib6BFswo2z/+93CusXTEEg=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OFKVbo2YrdDOH6QkerIJ6VCkMDI=</DigestValue>
      </Reference>
      <Reference URI="/word/styles.xml?ContentType=application/vnd.openxmlformats-officedocument.wordprocessingml.styles+xml">
        <DigestMethod Algorithm="http://www.w3.org/2000/09/xmldsig#sha1"/>
        <DigestValue>z4od0zuOBGWkjkX4Y2BViSx6yA8=</DigestValue>
      </Reference>
      <Reference URI="/word/stylesWithEffects.xml?ContentType=application/vnd.ms-word.stylesWithEffects+xml">
        <DigestMethod Algorithm="http://www.w3.org/2000/09/xmldsig#sha1"/>
        <DigestValue>rbauUKfUH24eFTqcbz0dniieqCY=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IpQJdgQ0msj2mTuwew7n2TW9vLw=</DigestValue>
      </Reference>
    </Manifest>
    <SignatureProperties>
      <SignatureProperty Id="idSignatureTime" Target="#idPackageSignature">
        <mdssi:SignatureTime>
          <mdssi:Format>YYYY-MM-DDThh:mm:ssTZD</mdssi:Format>
          <mdssi:Value>2021-06-29T11:05:12Z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lee</cp:lastModifiedBy>
  <cp:revision>3</cp:revision>
  <dcterms:created xsi:type="dcterms:W3CDTF">2021-06-23T02:46:00Z</dcterms:created>
  <dcterms:modified xsi:type="dcterms:W3CDTF">2021-06-28T07:24:00Z</dcterms:modified>
</cp:coreProperties>
</file>